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5" w:rsidRDefault="00A17D35" w:rsidP="005A3E8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North Texas Quilt Fest</w:t>
      </w:r>
      <w:r w:rsidR="005A3E8D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ival - August 13, 14, &amp; 15, 2020</w:t>
      </w:r>
    </w:p>
    <w:p w:rsidR="00A17D35" w:rsidRDefault="000C1D25" w:rsidP="005A3E8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pict>
          <v:rect id="Rectangle 1" o:spid="_x0000_s1026" style="position:absolute;left:0;text-align:left;margin-left:-7.5pt;margin-top:22.2pt;width:533pt;height:144.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" filled="f" strokecolor="black [3213]" strokeweight="1.5pt">
            <w10:wrap anchorx="margin"/>
          </v:rect>
        </w:pict>
      </w:r>
      <w:r w:rsidR="005A3E8D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2020</w:t>
      </w:r>
      <w:r w:rsidR="00A17D35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Quilt Entry Instructions</w:t>
      </w:r>
    </w:p>
    <w:p w:rsidR="00A17D35" w:rsidRDefault="00A17D35" w:rsidP="003726FC">
      <w:pPr>
        <w:autoSpaceDE w:val="0"/>
        <w:autoSpaceDN w:val="0"/>
        <w:adjustRightInd w:val="0"/>
        <w:spacing w:before="120"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NTQF Show Calendar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Event Dates </w:t>
      </w:r>
      <w:r>
        <w:rPr>
          <w:rFonts w:ascii="CenturyGothic" w:hAnsi="CenturyGothic" w:cs="CenturyGothic"/>
          <w:color w:val="000000"/>
          <w:sz w:val="24"/>
          <w:szCs w:val="24"/>
        </w:rPr>
        <w:t>– Thursday,</w:t>
      </w:r>
      <w:r w:rsidR="005A3E8D">
        <w:rPr>
          <w:rFonts w:ascii="CenturyGothic" w:hAnsi="CenturyGothic" w:cs="CenturyGothic"/>
          <w:color w:val="000000"/>
          <w:sz w:val="24"/>
          <w:szCs w:val="24"/>
        </w:rPr>
        <w:t xml:space="preserve"> Friday, and Saturday, August 13, 14, &amp; 15, 2020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Event Location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– 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>Irving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Convention Center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 xml:space="preserve"> at Las Colinas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, 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>500 West Las Colinas Boulevard, Irving, TX 75039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Quilt Entry/Registration (online only) </w:t>
      </w:r>
      <w:r>
        <w:rPr>
          <w:rFonts w:ascii="CenturyGothic" w:hAnsi="CenturyGothic" w:cs="CenturyGothic"/>
          <w:color w:val="000000"/>
          <w:sz w:val="24"/>
          <w:szCs w:val="24"/>
        </w:rPr>
        <w:t>–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 xml:space="preserve"> Begins </w:t>
      </w:r>
      <w:r w:rsidR="00683D21" w:rsidRPr="00683D21">
        <w:rPr>
          <w:rFonts w:ascii="CenturyGothic" w:hAnsi="CenturyGothic" w:cs="CenturyGothic"/>
          <w:color w:val="000000"/>
          <w:sz w:val="24"/>
          <w:szCs w:val="24"/>
          <w:highlight w:val="yellow"/>
        </w:rPr>
        <w:t>3/</w:t>
      </w:r>
      <w:r w:rsidR="002A52E5">
        <w:rPr>
          <w:rFonts w:ascii="CenturyGothic" w:hAnsi="CenturyGothic" w:cs="CenturyGothic"/>
          <w:color w:val="000000"/>
          <w:sz w:val="24"/>
          <w:szCs w:val="24"/>
          <w:highlight w:val="yellow"/>
        </w:rPr>
        <w:t>31</w:t>
      </w:r>
      <w:r w:rsidR="00683D21" w:rsidRPr="00683D21">
        <w:rPr>
          <w:rFonts w:ascii="CenturyGothic" w:hAnsi="CenturyGothic" w:cs="CenturyGothic"/>
          <w:color w:val="000000"/>
          <w:sz w:val="24"/>
          <w:szCs w:val="24"/>
          <w:highlight w:val="yellow"/>
        </w:rPr>
        <w:t>/20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 xml:space="preserve">; Ends </w:t>
      </w:r>
      <w:r w:rsidR="00683D21" w:rsidRPr="00683D21">
        <w:rPr>
          <w:rFonts w:ascii="CenturyGothic" w:hAnsi="CenturyGothic" w:cs="CenturyGothic"/>
          <w:color w:val="000000"/>
          <w:sz w:val="24"/>
          <w:szCs w:val="24"/>
          <w:highlight w:val="yellow"/>
        </w:rPr>
        <w:t>5/15/20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Registration for Expo Classes and Workshops </w:t>
      </w:r>
      <w:r w:rsidR="00D45976">
        <w:rPr>
          <w:rFonts w:ascii="CenturyGothic" w:hAnsi="CenturyGothic" w:cs="CenturyGothic"/>
          <w:color w:val="000000"/>
          <w:sz w:val="24"/>
          <w:szCs w:val="24"/>
        </w:rPr>
        <w:t>–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D45976">
        <w:rPr>
          <w:rFonts w:ascii="CenturyGothic" w:hAnsi="CenturyGothic" w:cs="CenturyGothic"/>
          <w:color w:val="000000"/>
          <w:sz w:val="24"/>
          <w:szCs w:val="24"/>
        </w:rPr>
        <w:t>mid-May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Quilt Check-In/Drop Off 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>- Monday, August 10, 2020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12:00 – 4:00 pm at 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>Irving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Convention Center</w:t>
      </w:r>
    </w:p>
    <w:p w:rsidR="00A17D35" w:rsidRDefault="00A17D35" w:rsidP="00683D21">
      <w:p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Quilt Pick Up </w:t>
      </w:r>
      <w:r w:rsidR="00683D21">
        <w:rPr>
          <w:rFonts w:ascii="CenturyGothic" w:hAnsi="CenturyGothic" w:cs="CenturyGothic"/>
          <w:color w:val="000000"/>
          <w:sz w:val="24"/>
          <w:szCs w:val="24"/>
        </w:rPr>
        <w:t>- Saturday, August 15</w:t>
      </w:r>
      <w:r>
        <w:rPr>
          <w:rFonts w:ascii="CenturyGothic" w:hAnsi="CenturyGothic" w:cs="CenturyGothic"/>
          <w:color w:val="000000"/>
          <w:sz w:val="24"/>
          <w:szCs w:val="24"/>
        </w:rPr>
        <w:t>, 5:45 pm – 7:00 pm</w:t>
      </w:r>
    </w:p>
    <w:p w:rsidR="00683D21" w:rsidRDefault="00683D21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A17D35" w:rsidRDefault="00A17D35" w:rsidP="00B22703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Entry Requirements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683D21">
        <w:rPr>
          <w:rFonts w:ascii="CenturyGothic" w:hAnsi="CenturyGothic" w:cs="CenturyGothic"/>
          <w:color w:val="000000"/>
          <w:sz w:val="24"/>
          <w:szCs w:val="24"/>
        </w:rPr>
        <w:t xml:space="preserve">All entries, photos and fees must be submitted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online at </w:t>
      </w:r>
      <w:r w:rsidRPr="00AE4E1A">
        <w:rPr>
          <w:rFonts w:ascii="CenturyGothic" w:hAnsi="CenturyGothic" w:cs="CenturyGothic"/>
          <w:sz w:val="24"/>
          <w:szCs w:val="24"/>
        </w:rPr>
        <w:t>NorthTexasQuiltFestival.com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If assistance is needed, please contact your </w:t>
      </w:r>
      <w:r w:rsidR="00E3545C" w:rsidRPr="00AE4E1A">
        <w:rPr>
          <w:rFonts w:ascii="CenturyGothic" w:hAnsi="CenturyGothic" w:cs="CenturyGothic"/>
          <w:color w:val="000000"/>
          <w:sz w:val="24"/>
          <w:szCs w:val="24"/>
        </w:rPr>
        <w:t xml:space="preserve">guild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NTQF representative</w:t>
      </w:r>
      <w:r w:rsidR="00E3545C" w:rsidRPr="00AE4E1A">
        <w:rPr>
          <w:rFonts w:ascii="CenturyGothic" w:hAnsi="CenturyGothic" w:cs="CenturyGothic"/>
          <w:color w:val="000000"/>
          <w:sz w:val="24"/>
          <w:szCs w:val="24"/>
        </w:rPr>
        <w:t xml:space="preserve"> or quilt show chair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A separate Entry with the non-refundable $25 Entry Fee </w:t>
      </w:r>
      <w:r w:rsidR="007A6B90" w:rsidRPr="00AE4E1A">
        <w:rPr>
          <w:rFonts w:ascii="CenturyGothic" w:hAnsi="CenturyGothic" w:cs="CenturyGothic"/>
          <w:color w:val="000000"/>
          <w:sz w:val="24"/>
          <w:szCs w:val="24"/>
        </w:rPr>
        <w:t>is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 required for each quilt</w:t>
      </w:r>
      <w:r w:rsidR="00683D21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entered in the show.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Entrant must specify which guild</w:t>
      </w:r>
      <w:r w:rsidR="00FA4255" w:rsidRPr="00AE4E1A">
        <w:rPr>
          <w:rFonts w:ascii="CenturyGothic" w:hAnsi="CenturyGothic" w:cs="CenturyGothic"/>
          <w:color w:val="000000"/>
          <w:sz w:val="24"/>
          <w:szCs w:val="24"/>
        </w:rPr>
        <w:t>(s)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 they hold a current membership </w:t>
      </w:r>
      <w:r w:rsidR="00467C8B" w:rsidRPr="00AE4E1A">
        <w:rPr>
          <w:rFonts w:ascii="CenturyGothic" w:hAnsi="CenturyGothic" w:cs="CenturyGothic"/>
          <w:color w:val="000000"/>
          <w:sz w:val="24"/>
          <w:szCs w:val="24"/>
        </w:rPr>
        <w:t>and must be a member of one or more of these guilds to enter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Each entry must include a color photo of your quil</w:t>
      </w:r>
      <w:r w:rsidR="00683D21" w:rsidRPr="00AE4E1A">
        <w:rPr>
          <w:rFonts w:ascii="CenturyGothic" w:hAnsi="CenturyGothic" w:cs="CenturyGothic"/>
          <w:color w:val="000000"/>
          <w:sz w:val="24"/>
          <w:szCs w:val="24"/>
        </w:rPr>
        <w:t xml:space="preserve">t. A “work-in-progress” photo is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acceptable as long as the quilt is recognizable, although a pattern photo is not.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All quilts entered must have been completed </w:t>
      </w:r>
      <w:r w:rsidR="000D4DC8" w:rsidRPr="00AE4E1A">
        <w:rPr>
          <w:rFonts w:ascii="CenturyGothic" w:hAnsi="CenturyGothic" w:cs="CenturyGothic"/>
          <w:color w:val="000000"/>
          <w:sz w:val="24"/>
          <w:szCs w:val="24"/>
        </w:rPr>
        <w:t>within the last five years (2015-2020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).</w:t>
      </w:r>
    </w:p>
    <w:p w:rsidR="00683D21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One quilt entry may be submitted that has been in a previous participating guild show,</w:t>
      </w:r>
      <w:r w:rsidR="00683D21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but not a past NTQF or juried national show.</w:t>
      </w:r>
    </w:p>
    <w:p w:rsidR="00A17D35" w:rsidRPr="00AE4E1A" w:rsidRDefault="00A17D35" w:rsidP="00A17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If an entry is withdrawn after July 15 or is not submitted at quilt check-in for the show, the</w:t>
      </w:r>
      <w:r w:rsidR="00683D21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entrant </w:t>
      </w:r>
      <w:r w:rsidR="00667C15" w:rsidRPr="00AE4E1A">
        <w:rPr>
          <w:rFonts w:ascii="CenturyGothic" w:hAnsi="CenturyGothic" w:cs="CenturyGothic"/>
          <w:color w:val="000000"/>
          <w:sz w:val="24"/>
          <w:szCs w:val="24"/>
        </w:rPr>
        <w:t>may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 not be allowed to submit an entry for the next North Texas Quilt Festival.</w:t>
      </w:r>
    </w:p>
    <w:p w:rsidR="00A17D35" w:rsidRPr="00AE4E1A" w:rsidRDefault="00A17D35" w:rsidP="00B22703">
      <w:pPr>
        <w:autoSpaceDE w:val="0"/>
        <w:autoSpaceDN w:val="0"/>
        <w:adjustRightInd w:val="0"/>
        <w:spacing w:before="120"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AE4E1A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General Information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Quilts must remain on display for the entire festival and must be clean, in good condition,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free of animal hair and smoke.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Quilts will be accepted in the order registered with total number of entries limited per the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site and participating guild. </w:t>
      </w:r>
      <w:r w:rsidR="001702C7" w:rsidRPr="00AE4E1A">
        <w:rPr>
          <w:rFonts w:ascii="CenturyGothic" w:hAnsi="CenturyGothic" w:cs="CenturyGothic"/>
          <w:color w:val="000000"/>
          <w:sz w:val="24"/>
          <w:szCs w:val="24"/>
        </w:rPr>
        <w:t>Each entrant may only enter three (3) quilts with no</w:t>
      </w:r>
      <w:r w:rsidR="000D4DC8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more than </w:t>
      </w:r>
      <w:r w:rsidR="001702C7" w:rsidRPr="00AE4E1A">
        <w:rPr>
          <w:rFonts w:ascii="CenturyGothic" w:hAnsi="CenturyGothic" w:cs="CenturyGothic"/>
          <w:color w:val="000000"/>
          <w:sz w:val="24"/>
          <w:szCs w:val="24"/>
        </w:rPr>
        <w:t>two (2) per category.  Please specify order of preference for each entry.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 xml:space="preserve">Quilt width must be 96” or less due to site limitations. Quilts wider than 96” </w:t>
      </w:r>
      <w:r w:rsidRPr="00AE4E1A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WILL NOT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be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accepted.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Quilts over 90” in height have special sleeve requirements. Please see the sleeve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requirements in the Quilt Preparation section.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The Show Committee reserves the right to refuse any entry that it deems inappropriate or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that does not meet the requirements.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Quilts will be placed in size categories by the Show Committee based on the total entries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received.</w:t>
      </w:r>
    </w:p>
    <w:p w:rsidR="00E07546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Entrants are responsible for their own insurance on all items. The completed Entry Form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releases North Texas Quilt Festival and Original Sewing &amp; Quilt Expo, its officers, agents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and volunteers from all liability.</w:t>
      </w:r>
    </w:p>
    <w:p w:rsidR="00A17D35" w:rsidRPr="00AE4E1A" w:rsidRDefault="00A17D35" w:rsidP="00A17D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AE4E1A">
        <w:rPr>
          <w:rFonts w:ascii="CenturyGothic" w:hAnsi="CenturyGothic" w:cs="CenturyGothic"/>
          <w:color w:val="000000"/>
          <w:sz w:val="24"/>
          <w:szCs w:val="24"/>
        </w:rPr>
        <w:t>Ribbons and Awards will be given at the discretion of the Judges and Show Committee to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winning quilts, not the maker(s); therefore there will only be one ribbon per award. Merit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quilting ribbons will be given to quilts for exemplary hand and machine quilting. Ribbons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and/or awards for special attributes may be given from participating guilds, national, and</w:t>
      </w:r>
      <w:r w:rsidR="00E07546" w:rsidRPr="00AE4E1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AE4E1A">
        <w:rPr>
          <w:rFonts w:ascii="CenturyGothic" w:hAnsi="CenturyGothic" w:cs="CenturyGothic"/>
          <w:color w:val="000000"/>
          <w:sz w:val="24"/>
          <w:szCs w:val="24"/>
        </w:rPr>
        <w:t>local entities.</w:t>
      </w:r>
      <w:r w:rsidR="00E40A68" w:rsidRPr="00AE4E1A">
        <w:rPr>
          <w:rFonts w:ascii="CenturyGothic" w:hAnsi="CenturyGothic" w:cs="CenturyGothic"/>
          <w:color w:val="000000"/>
          <w:sz w:val="24"/>
          <w:szCs w:val="24"/>
        </w:rPr>
        <w:t xml:space="preserve"> No prize money is available for 2020 winners.</w:t>
      </w:r>
    </w:p>
    <w:p w:rsidR="00A17D35" w:rsidRDefault="00A17D35" w:rsidP="00B22703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lastRenderedPageBreak/>
        <w:t>Quilt Preparation</w:t>
      </w:r>
    </w:p>
    <w:p w:rsidR="00E07546" w:rsidRDefault="00A17D35" w:rsidP="00A17D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Sleeve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– Quilts must have an attached, sewn 4” sleeve. Quilts under 24” may have a 2”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sewn attached sleeve. The sleeve should be the same width as the quilt, not including the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binding. The sleeve should include ½” of ease and be stitched to the quilt on both the top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and bottom of the sleeve. Entries without a sewn sleeve will not be accepted. Quilts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longer than 90” require the top of the sleeve to be placed 90” from the bottom of the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quilt to ensure that the quilt will not touch the floor when hanging.</w:t>
      </w:r>
    </w:p>
    <w:p w:rsidR="00E07546" w:rsidRDefault="00A17D35" w:rsidP="00A17D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Festival Quilt Identity Label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– A quilt label should be sewn on a lower back corner. The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label should include: a) the name of the quilt; b) the entrant’s name; c) the entrant’s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address; d) the entrant’s phone number. This is a Festival Quilt Identity Label; a personal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label does not substitute, unless it includes all of the above information. To ensure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impartiality in judging, please apply a fabric flap sewn or carefully safety pinned along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 xml:space="preserve">the top edge </w:t>
      </w:r>
      <w:r w:rsidR="004B27F5">
        <w:rPr>
          <w:rFonts w:ascii="CenturyGothic" w:hAnsi="CenturyGothic" w:cs="CenturyGothic"/>
          <w:color w:val="000000"/>
          <w:sz w:val="24"/>
          <w:szCs w:val="24"/>
        </w:rPr>
        <w:t xml:space="preserve">of any label with </w:t>
      </w:r>
      <w:r w:rsidR="00150987">
        <w:rPr>
          <w:rFonts w:ascii="CenturyGothic" w:hAnsi="CenturyGothic" w:cs="CenturyGothic"/>
          <w:color w:val="000000"/>
          <w:sz w:val="24"/>
          <w:szCs w:val="24"/>
        </w:rPr>
        <w:t xml:space="preserve">identification of the maker(s)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in order to conceal your personal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information.</w:t>
      </w:r>
    </w:p>
    <w:p w:rsidR="00E07546" w:rsidRDefault="00A17D35" w:rsidP="00A17D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Fabric Bag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– Each separate entry must be submitted to check-in in a fabric pillowcase or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any fabric bag sized to fit your quilt (no plastic bags). The outside of the fabric bag must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be clearly labeled with the entrant’s name and phone number in permanent lettering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either sewn or in ink.</w:t>
      </w:r>
    </w:p>
    <w:p w:rsidR="00A17D35" w:rsidRPr="00E07546" w:rsidRDefault="00A17D35" w:rsidP="00A17D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Quilts requiring special handling/packaging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will not be repackaged into their special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packaging. It is up to the entrant to repackage these quilts at Quilt Pick-Up. All quilts must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be able to be stacked with other quilts without potential damage to your quilt or any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other quilt in the show.</w:t>
      </w:r>
    </w:p>
    <w:p w:rsidR="00A17D35" w:rsidRPr="007759EF" w:rsidRDefault="00A17D35" w:rsidP="00B22703">
      <w:pPr>
        <w:autoSpaceDE w:val="0"/>
        <w:autoSpaceDN w:val="0"/>
        <w:adjustRightInd w:val="0"/>
        <w:spacing w:before="120"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Quilt Che</w:t>
      </w:r>
      <w:r w:rsidR="00E07546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ck-In/Dropoff: Monday, August 1</w:t>
      </w:r>
      <w:r w:rsidR="0002096F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0</w:t>
      </w:r>
      <w:r w:rsidR="00E07546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, 2020</w:t>
      </w: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12:00 – 4:00 pm</w:t>
      </w:r>
    </w:p>
    <w:p w:rsidR="00A17D35" w:rsidRPr="007759EF" w:rsidRDefault="00E07546" w:rsidP="00B22703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At Irving</w:t>
      </w:r>
      <w:r w:rsidR="00A17D35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Convention Center</w:t>
      </w: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at Las Colinas, 500 West Las Colinas Boulevard, Irving, TX 75039</w:t>
      </w:r>
    </w:p>
    <w:p w:rsidR="00E07546" w:rsidRDefault="00A17D35" w:rsidP="00A17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" w:hAnsi="CenturyGothic" w:cs="CenturyGothic"/>
          <w:color w:val="000000"/>
          <w:sz w:val="24"/>
          <w:szCs w:val="24"/>
        </w:rPr>
        <w:t>Please have quilts ready for examination at Quilt Check-In for the required Festival Quilt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Label and Sleeve.</w:t>
      </w:r>
    </w:p>
    <w:p w:rsidR="00E07546" w:rsidRDefault="00A17D35" w:rsidP="00A17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" w:hAnsi="CenturyGothic" w:cs="CenturyGothic"/>
          <w:color w:val="000000"/>
          <w:sz w:val="24"/>
          <w:szCs w:val="24"/>
        </w:rPr>
        <w:t>Entries will not be accepted if not in a properly-labeled cloth pillowcase or bag.</w:t>
      </w:r>
    </w:p>
    <w:p w:rsidR="00E07546" w:rsidRDefault="00A17D35" w:rsidP="00A17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" w:hAnsi="CenturyGothic" w:cs="CenturyGothic"/>
          <w:color w:val="000000"/>
          <w:sz w:val="24"/>
          <w:szCs w:val="24"/>
        </w:rPr>
        <w:t>You will receive a Claim Check for each quilt submitted.</w:t>
      </w:r>
    </w:p>
    <w:p w:rsidR="00E07546" w:rsidRDefault="00A17D35" w:rsidP="00A17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" w:hAnsi="CenturyGothic" w:cs="CenturyGothic"/>
          <w:color w:val="000000"/>
          <w:sz w:val="24"/>
          <w:szCs w:val="24"/>
        </w:rPr>
        <w:t>If someone else will be picking up your entry, please inform the Check-In Team.</w:t>
      </w:r>
    </w:p>
    <w:p w:rsidR="00A17D35" w:rsidRPr="00E07546" w:rsidRDefault="00A17D35" w:rsidP="00A17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E07546">
        <w:rPr>
          <w:rFonts w:ascii="CenturyGothic" w:hAnsi="CenturyGothic" w:cs="CenturyGothic"/>
          <w:color w:val="000000"/>
          <w:sz w:val="24"/>
          <w:szCs w:val="24"/>
        </w:rPr>
        <w:t>Please contact your guild NTQF Representative or arrange with a guild member for</w:t>
      </w:r>
      <w:r w:rsidR="00E07546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07546">
        <w:rPr>
          <w:rFonts w:ascii="CenturyGothic" w:hAnsi="CenturyGothic" w:cs="CenturyGothic"/>
          <w:color w:val="000000"/>
          <w:sz w:val="24"/>
          <w:szCs w:val="24"/>
        </w:rPr>
        <w:t>assistance in dropping off your quilts during the drop-off hours.</w:t>
      </w:r>
    </w:p>
    <w:p w:rsidR="00A17D35" w:rsidRPr="007759EF" w:rsidRDefault="00A17D35" w:rsidP="00B22703">
      <w:pPr>
        <w:autoSpaceDE w:val="0"/>
        <w:autoSpaceDN w:val="0"/>
        <w:adjustRightInd w:val="0"/>
        <w:spacing w:before="120"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Qu</w:t>
      </w:r>
      <w:r w:rsidR="003C404A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ilt Pick UP: Saturday, August 1</w:t>
      </w:r>
      <w:r w:rsidR="0002096F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5</w:t>
      </w:r>
      <w:r w:rsidR="003C404A"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, 2020</w:t>
      </w: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5:45 pm – 7:00 pm</w:t>
      </w:r>
    </w:p>
    <w:p w:rsidR="00E07546" w:rsidRPr="007759EF" w:rsidRDefault="00E07546" w:rsidP="00B22703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7759EF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At Irving Convention Center at Las Colinas, 500 West Las Colinas Boulevard, Irving, TX 75039</w:t>
      </w:r>
    </w:p>
    <w:p w:rsidR="003C404A" w:rsidRDefault="00A17D35" w:rsidP="00A17D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3C404A">
        <w:rPr>
          <w:rFonts w:ascii="CenturyGothic" w:hAnsi="CenturyGothic" w:cs="CenturyGothic"/>
          <w:color w:val="000000"/>
          <w:sz w:val="24"/>
          <w:szCs w:val="24"/>
        </w:rPr>
        <w:t>Must have Claim Check for each quilt you are picking up.</w:t>
      </w:r>
    </w:p>
    <w:p w:rsidR="003C404A" w:rsidRPr="003C404A" w:rsidRDefault="00A17D35" w:rsidP="00A17D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3C404A">
        <w:rPr>
          <w:rFonts w:ascii="CenturyGothic" w:hAnsi="CenturyGothic" w:cs="CenturyGothic"/>
          <w:color w:val="000000"/>
        </w:rPr>
        <w:t>If you cannot pick up your quilt, please make arrangements for someone to help you with this.</w:t>
      </w:r>
      <w:r w:rsidR="003C404A">
        <w:rPr>
          <w:rFonts w:ascii="CenturyGothic" w:hAnsi="CenturyGothic" w:cs="CenturyGothic"/>
          <w:color w:val="000000"/>
        </w:rPr>
        <w:t xml:space="preserve"> </w:t>
      </w:r>
      <w:r w:rsidRPr="003C404A">
        <w:rPr>
          <w:rFonts w:ascii="CenturyGothic" w:hAnsi="CenturyGothic" w:cs="CenturyGothic"/>
          <w:color w:val="000000"/>
        </w:rPr>
        <w:t xml:space="preserve">Unclaimed quilts will receive loving foster care until they are reunited with their owners. An </w:t>
      </w:r>
      <w:r w:rsidR="0002096F" w:rsidRPr="003C404A">
        <w:rPr>
          <w:rFonts w:ascii="CenturyGothic" w:hAnsi="CenturyGothic" w:cs="CenturyGothic"/>
          <w:color w:val="000000"/>
        </w:rPr>
        <w:t>after show</w:t>
      </w:r>
      <w:r w:rsidR="003C404A">
        <w:rPr>
          <w:rFonts w:ascii="CenturyGothic" w:hAnsi="CenturyGothic" w:cs="CenturyGothic"/>
          <w:color w:val="000000"/>
        </w:rPr>
        <w:t xml:space="preserve"> </w:t>
      </w:r>
      <w:r w:rsidRPr="003C404A">
        <w:rPr>
          <w:rFonts w:ascii="CenturyGothic" w:hAnsi="CenturyGothic" w:cs="CenturyGothic"/>
          <w:color w:val="000000"/>
        </w:rPr>
        <w:t xml:space="preserve">foster care fee will be charged each </w:t>
      </w:r>
      <w:r w:rsidR="0002096F">
        <w:rPr>
          <w:rFonts w:ascii="CenturyGothic" w:hAnsi="CenturyGothic" w:cs="CenturyGothic"/>
          <w:color w:val="000000"/>
        </w:rPr>
        <w:t>d</w:t>
      </w:r>
      <w:r w:rsidRPr="003C404A">
        <w:rPr>
          <w:rFonts w:ascii="CenturyGothic" w:hAnsi="CenturyGothic" w:cs="CenturyGothic"/>
          <w:color w:val="000000"/>
        </w:rPr>
        <w:t>ay of foster care. The fee is $10.00 per day per quilt.</w:t>
      </w:r>
    </w:p>
    <w:p w:rsidR="00A17D35" w:rsidRDefault="00A17D35" w:rsidP="00A17D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 w:rsidRPr="003C404A">
        <w:rPr>
          <w:rFonts w:ascii="CenturyGothic" w:hAnsi="CenturyGothic" w:cs="CenturyGothic"/>
          <w:color w:val="000000"/>
          <w:sz w:val="24"/>
          <w:szCs w:val="24"/>
        </w:rPr>
        <w:t>Quilts requiring special handling/packaging will not be repackaged into their special</w:t>
      </w:r>
      <w:r w:rsidR="003C404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3C404A">
        <w:rPr>
          <w:rFonts w:ascii="CenturyGothic" w:hAnsi="CenturyGothic" w:cs="CenturyGothic"/>
          <w:color w:val="000000"/>
          <w:sz w:val="24"/>
          <w:szCs w:val="24"/>
        </w:rPr>
        <w:t>packaging. It is up to the entrant to repackage these quilts at Quilt Pick-Up. Please allow</w:t>
      </w:r>
      <w:r w:rsidR="003C404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3C404A">
        <w:rPr>
          <w:rFonts w:ascii="CenturyGothic" w:hAnsi="CenturyGothic" w:cs="CenturyGothic"/>
          <w:color w:val="000000"/>
          <w:sz w:val="24"/>
          <w:szCs w:val="24"/>
        </w:rPr>
        <w:t>extra time for pick up as quilts packaged in standard fabric bags will be processed first.</w:t>
      </w:r>
    </w:p>
    <w:p w:rsidR="003C404A" w:rsidRDefault="003C404A" w:rsidP="003C404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3C404A" w:rsidRDefault="003C404A" w:rsidP="003C404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3C404A" w:rsidRDefault="003C404A" w:rsidP="003C404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911CB1" w:rsidRDefault="00911CB1">
      <w:pP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br w:type="page"/>
      </w:r>
    </w:p>
    <w:p w:rsidR="00A17D35" w:rsidRDefault="00A17D35" w:rsidP="003C404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lastRenderedPageBreak/>
        <w:t xml:space="preserve">North </w:t>
      </w:r>
      <w:r w:rsidR="005A3E8D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Texas Quilt Festival - August 13, 14, &amp; 15, 2020</w:t>
      </w:r>
    </w:p>
    <w:p w:rsidR="00A17D35" w:rsidRDefault="005A3E8D" w:rsidP="003C404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2020</w:t>
      </w:r>
      <w:r w:rsidR="00A17D35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 Divisions &amp; Categories</w:t>
      </w:r>
    </w:p>
    <w:p w:rsidR="003C404A" w:rsidRDefault="003C404A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 separate Entry Form and a separate Entry Fee is required for each quilt entered in the show.</w:t>
      </w:r>
    </w:p>
    <w:p w:rsidR="00A17D35" w:rsidRPr="003C404A" w:rsidRDefault="00A17D35" w:rsidP="00B22703">
      <w:pPr>
        <w:autoSpaceDE w:val="0"/>
        <w:autoSpaceDN w:val="0"/>
        <w:adjustRightInd w:val="0"/>
        <w:spacing w:before="120"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  <w:u w:val="single"/>
        </w:rPr>
      </w:pPr>
      <w:r w:rsidRPr="003C404A">
        <w:rPr>
          <w:rFonts w:ascii="CenturyGothic-Bold" w:hAnsi="CenturyGothic-Bold" w:cs="CenturyGothic-Bold"/>
          <w:b/>
          <w:bCs/>
          <w:color w:val="000000"/>
          <w:sz w:val="32"/>
          <w:szCs w:val="32"/>
          <w:u w:val="single"/>
        </w:rPr>
        <w:t>DEFINITIONS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Quilt Maker </w:t>
      </w:r>
      <w:r>
        <w:rPr>
          <w:rFonts w:ascii="CenturyGothic" w:hAnsi="CenturyGothic" w:cs="CenturyGothic"/>
          <w:color w:val="000000"/>
        </w:rPr>
        <w:t>- NTQF defines the MAKER as the person who made the quilt top. The quilt-top MAKER’S status determines whether a quilt belongs in the Artisan Division or the Master Division. The status of the person who did the quilting plays no part in the Maker’s status as Artisan or Master.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Artisan Division </w:t>
      </w:r>
      <w:r>
        <w:rPr>
          <w:rFonts w:ascii="CenturyGothic" w:hAnsi="CenturyGothic" w:cs="CenturyGothic"/>
          <w:color w:val="000000"/>
        </w:rPr>
        <w:t xml:space="preserve">– If </w:t>
      </w:r>
      <w:r>
        <w:rPr>
          <w:rFonts w:ascii="CenturyGothic-Bold" w:hAnsi="CenturyGothic-Bold" w:cs="CenturyGothic-Bold"/>
          <w:b/>
          <w:bCs/>
          <w:color w:val="000000"/>
        </w:rPr>
        <w:t xml:space="preserve">all </w:t>
      </w:r>
      <w:r>
        <w:rPr>
          <w:rFonts w:ascii="CenturyGothic" w:hAnsi="CenturyGothic" w:cs="CenturyGothic"/>
          <w:color w:val="000000"/>
        </w:rPr>
        <w:t>of the following statements are true you may enter in the Artisan Division:</w:t>
      </w:r>
    </w:p>
    <w:p w:rsidR="007D2846" w:rsidRDefault="00A17D35" w:rsidP="007D2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never classified as a Master in the past.</w:t>
      </w:r>
    </w:p>
    <w:p w:rsidR="007D2846" w:rsidRDefault="00A17D35" w:rsidP="00A17D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never engaged in a quilt event or activity for mo</w:t>
      </w:r>
      <w:r w:rsidR="00C91FC3" w:rsidRPr="007D2846">
        <w:rPr>
          <w:rFonts w:ascii="CenturyGothic" w:hAnsi="CenturyGothic" w:cs="CenturyGothic"/>
          <w:color w:val="000000"/>
        </w:rPr>
        <w:t xml:space="preserve">netary profit (more than $2,000 </w:t>
      </w:r>
      <w:r w:rsidRPr="007D2846">
        <w:rPr>
          <w:rFonts w:ascii="CenturyGothic" w:hAnsi="CenturyGothic" w:cs="CenturyGothic"/>
          <w:color w:val="000000"/>
        </w:rPr>
        <w:t>in a</w:t>
      </w:r>
      <w:r w:rsidR="00C91FC3" w:rsidRPr="007D2846">
        <w:rPr>
          <w:rFonts w:ascii="CenturyGothic" w:hAnsi="CenturyGothic" w:cs="CenturyGothic"/>
          <w:color w:val="000000"/>
        </w:rPr>
        <w:t xml:space="preserve"> </w:t>
      </w:r>
      <w:r w:rsidRPr="007D2846">
        <w:rPr>
          <w:rFonts w:ascii="CenturyGothic" w:hAnsi="CenturyGothic" w:cs="CenturyGothic"/>
          <w:color w:val="000000"/>
        </w:rPr>
        <w:t>year). i.e., I have never formally taught quilting, quilt-related or wearable arts techniques.</w:t>
      </w:r>
    </w:p>
    <w:p w:rsidR="00A17D35" w:rsidRPr="007D2846" w:rsidRDefault="00A17D35" w:rsidP="00A17D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not published a pattern or book on quilt-related techniques within the last 5 years.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Master Division </w:t>
      </w:r>
      <w:r>
        <w:rPr>
          <w:rFonts w:ascii="CenturyGothic" w:hAnsi="CenturyGothic" w:cs="CenturyGothic"/>
          <w:color w:val="000000"/>
        </w:rPr>
        <w:t xml:space="preserve">– If </w:t>
      </w:r>
      <w:r>
        <w:rPr>
          <w:rFonts w:ascii="CenturyGothic-Bold" w:hAnsi="CenturyGothic-Bold" w:cs="CenturyGothic-Bold"/>
          <w:b/>
          <w:bCs/>
          <w:color w:val="000000"/>
        </w:rPr>
        <w:t xml:space="preserve">any </w:t>
      </w:r>
      <w:r>
        <w:rPr>
          <w:rFonts w:ascii="CenturyGothic" w:hAnsi="CenturyGothic" w:cs="CenturyGothic"/>
          <w:color w:val="000000"/>
        </w:rPr>
        <w:t>of the following statements are true you must enter under the Master Division:</w:t>
      </w:r>
    </w:p>
    <w:p w:rsidR="007D2846" w:rsidRDefault="00A17D35" w:rsidP="00A17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been classified as a Master in the past.</w:t>
      </w:r>
    </w:p>
    <w:p w:rsidR="007D2846" w:rsidRDefault="00A17D35" w:rsidP="00A17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engaged in a quilt event or activity for monetary profit (more than $2,000 in a year). i.e.,</w:t>
      </w:r>
      <w:r w:rsidR="007D2846">
        <w:rPr>
          <w:rFonts w:ascii="CenturyGothic" w:hAnsi="CenturyGothic" w:cs="CenturyGothic"/>
          <w:color w:val="000000"/>
        </w:rPr>
        <w:t xml:space="preserve"> </w:t>
      </w:r>
      <w:r w:rsidRPr="007D2846">
        <w:rPr>
          <w:rFonts w:ascii="CenturyGothic" w:hAnsi="CenturyGothic" w:cs="CenturyGothic"/>
          <w:color w:val="000000"/>
        </w:rPr>
        <w:t>I have formally taught quilting, quilt-related or wearable arts techniques, or quilted</w:t>
      </w:r>
      <w:r w:rsidR="007D2846">
        <w:rPr>
          <w:rFonts w:ascii="CenturyGothic" w:hAnsi="CenturyGothic" w:cs="CenturyGothic"/>
          <w:color w:val="000000"/>
        </w:rPr>
        <w:t xml:space="preserve"> </w:t>
      </w:r>
      <w:r w:rsidRPr="007D2846">
        <w:rPr>
          <w:rFonts w:ascii="CenturyGothic" w:hAnsi="CenturyGothic" w:cs="CenturyGothic"/>
          <w:color w:val="000000"/>
        </w:rPr>
        <w:t>professionally.</w:t>
      </w:r>
    </w:p>
    <w:p w:rsidR="00A17D35" w:rsidRDefault="00A17D35" w:rsidP="00A17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D2846">
        <w:rPr>
          <w:rFonts w:ascii="CenturyGothic" w:hAnsi="CenturyGothic" w:cs="CenturyGothic"/>
          <w:color w:val="000000"/>
        </w:rPr>
        <w:t>I have published a pattern or book on quilt-related techniques within the last 5 years.</w:t>
      </w:r>
    </w:p>
    <w:p w:rsidR="005A3E8D" w:rsidRPr="003F7E9F" w:rsidRDefault="005A3E8D" w:rsidP="00A17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F7E9F">
        <w:rPr>
          <w:rFonts w:ascii="CenturyGothic" w:hAnsi="CenturyGothic" w:cs="CenturyGothic"/>
          <w:color w:val="000000"/>
        </w:rPr>
        <w:t>I have won a Best of Show and/or lifetime total of two First Place Ribbons, or a combination of, in any quilt show includin</w:t>
      </w:r>
      <w:r w:rsidR="003C404A" w:rsidRPr="003F7E9F">
        <w:rPr>
          <w:rFonts w:ascii="CenturyGothic" w:hAnsi="CenturyGothic" w:cs="CenturyGothic"/>
          <w:color w:val="000000"/>
        </w:rPr>
        <w:t>g the NTQF</w:t>
      </w:r>
      <w:r w:rsidRPr="003F7E9F">
        <w:rPr>
          <w:rFonts w:ascii="CenturyGothic" w:hAnsi="CenturyGothic" w:cs="CenturyGothic"/>
          <w:color w:val="000000"/>
        </w:rPr>
        <w:t>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One-Person Quilt </w:t>
      </w:r>
      <w:r>
        <w:rPr>
          <w:rFonts w:ascii="CenturyGothic" w:hAnsi="CenturyGothic" w:cs="CenturyGothic"/>
          <w:color w:val="000000"/>
        </w:rPr>
        <w:t>– Only one person did the entire construction of the</w:t>
      </w:r>
      <w:r w:rsidR="005A3E8D">
        <w:rPr>
          <w:rFonts w:ascii="CenturyGothic" w:hAnsi="CenturyGothic" w:cs="CenturyGothic"/>
          <w:color w:val="000000"/>
        </w:rPr>
        <w:t xml:space="preserve"> quilt. The quilt was pieced or </w:t>
      </w:r>
      <w:r>
        <w:rPr>
          <w:rFonts w:ascii="CenturyGothic" w:hAnsi="CenturyGothic" w:cs="CenturyGothic"/>
          <w:color w:val="000000"/>
        </w:rPr>
        <w:t>appliqued, hand or machine quilted and bound by only one person.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Two-Person Quilt </w:t>
      </w:r>
      <w:r>
        <w:rPr>
          <w:rFonts w:ascii="CenturyGothic" w:hAnsi="CenturyGothic" w:cs="CenturyGothic"/>
          <w:color w:val="000000"/>
        </w:rPr>
        <w:t>– A quilt to which two people contributed work.</w:t>
      </w:r>
      <w:r w:rsidR="005A3E8D">
        <w:rPr>
          <w:rFonts w:ascii="CenturyGothic" w:hAnsi="CenturyGothic" w:cs="CenturyGothic"/>
          <w:color w:val="000000"/>
        </w:rPr>
        <w:t xml:space="preserve"> If someone else did any of the </w:t>
      </w:r>
      <w:r>
        <w:rPr>
          <w:rFonts w:ascii="CenturyGothic" w:hAnsi="CenturyGothic" w:cs="CenturyGothic"/>
          <w:color w:val="000000"/>
        </w:rPr>
        <w:t>piecing, quilting or binding on a quilt, it automatically belongs in a Two-Person Category.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Group Quilt </w:t>
      </w:r>
      <w:r>
        <w:rPr>
          <w:rFonts w:ascii="CenturyGothic" w:hAnsi="CenturyGothic" w:cs="CenturyGothic"/>
          <w:color w:val="000000"/>
        </w:rPr>
        <w:t>– A quilt to which three or more people contributed wor</w:t>
      </w:r>
      <w:r w:rsidR="005A3E8D">
        <w:rPr>
          <w:rFonts w:ascii="CenturyGothic" w:hAnsi="CenturyGothic" w:cs="CenturyGothic"/>
          <w:color w:val="000000"/>
        </w:rPr>
        <w:t xml:space="preserve">k. If three or more people were </w:t>
      </w:r>
      <w:r>
        <w:rPr>
          <w:rFonts w:ascii="CenturyGothic" w:hAnsi="CenturyGothic" w:cs="CenturyGothic"/>
          <w:color w:val="000000"/>
        </w:rPr>
        <w:t>involved in the piecing, quilting or binding of a quilt, it belongs in a Group Quilt Category.</w:t>
      </w:r>
    </w:p>
    <w:p w:rsidR="00A17D35" w:rsidRDefault="00A17D35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 xml:space="preserve">Quilting </w:t>
      </w:r>
      <w:r>
        <w:rPr>
          <w:rFonts w:ascii="CenturyGothic" w:hAnsi="CenturyGothic" w:cs="CenturyGothic"/>
          <w:color w:val="000000"/>
        </w:rPr>
        <w:t>– All quilts must be hand or machine-quilted. No tied or tac</w:t>
      </w:r>
      <w:r w:rsidR="005A3E8D">
        <w:rPr>
          <w:rFonts w:ascii="CenturyGothic" w:hAnsi="CenturyGothic" w:cs="CenturyGothic"/>
          <w:color w:val="000000"/>
        </w:rPr>
        <w:t xml:space="preserve">ked quilts are allowed with the </w:t>
      </w:r>
      <w:r>
        <w:rPr>
          <w:rFonts w:ascii="CenturyGothic" w:hAnsi="CenturyGothic" w:cs="CenturyGothic"/>
          <w:color w:val="000000"/>
        </w:rPr>
        <w:t>exception of Crazy Quilts, which may be tied.</w:t>
      </w:r>
    </w:p>
    <w:p w:rsidR="003C404A" w:rsidRDefault="000C1D2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pict>
          <v:line id="Straight Connector 2" o:spid="_x0000_s1030" style="position:absolute;z-index:251660288;visibility:visible;mso-width-relative:margin" from="1.5pt,7.15pt" to="51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" strokecolor="black [3213]" strokeweight="1pt">
            <v:stroke joinstyle="miter"/>
          </v:line>
        </w:pict>
      </w:r>
    </w:p>
    <w:p w:rsidR="00A17D35" w:rsidRDefault="00A17D35" w:rsidP="00133D8E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>Artisan Division</w:t>
      </w:r>
    </w:p>
    <w:p w:rsidR="003C404A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101. Artisan Pieced Quilt</w:t>
      </w:r>
    </w:p>
    <w:p w:rsidR="003C404A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" w:hAnsi="CenturyGothic" w:cs="CenturyGothic"/>
          <w:color w:val="000000"/>
        </w:rPr>
        <w:t>Predominately pieced or patchwork. Machine or hand quilted.</w:t>
      </w:r>
    </w:p>
    <w:p w:rsidR="00A17D35" w:rsidRPr="003C404A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" w:hAnsi="CenturyGothic" w:cs="CenturyGothic"/>
          <w:color w:val="000000"/>
        </w:rPr>
        <w:t>All construction of the quilt and the quilting was done by one person.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102. Artisan Applique Quilt</w:t>
      </w:r>
    </w:p>
    <w:p w:rsidR="003C404A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applique. Machine or hand quilted.</w:t>
      </w:r>
    </w:p>
    <w:p w:rsidR="00A17D35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All construction of the quilt and the quilting was done by one person.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103. Artisan Two-Person Pieced Quilt</w:t>
      </w:r>
    </w:p>
    <w:p w:rsidR="003C404A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pieced or pat</w:t>
      </w:r>
      <w:r w:rsidR="003C404A">
        <w:rPr>
          <w:rFonts w:ascii="CenturyGothic" w:hAnsi="CenturyGothic" w:cs="CenturyGothic"/>
          <w:color w:val="000000"/>
        </w:rPr>
        <w:t>chwork. Machine or hand quilted.</w:t>
      </w:r>
    </w:p>
    <w:p w:rsidR="00A17D35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Two persons were involved in the construction and/or the quilting of the quilt.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104. Artisan Two-Person Applique Quilt</w:t>
      </w:r>
    </w:p>
    <w:p w:rsidR="003C404A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applique. Machine or hand quilted.</w:t>
      </w:r>
    </w:p>
    <w:p w:rsidR="00A17D35" w:rsidRDefault="00A17D35" w:rsidP="003C404A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Two persons were involved in the construction and/or the quilting of the quilt.</w:t>
      </w:r>
    </w:p>
    <w:p w:rsidR="003C404A" w:rsidRDefault="000C1D2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pict>
          <v:line id="Straight Connector 3" o:spid="_x0000_s1029" style="position:absolute;flip:y;z-index:251661312;visibility:visible;mso-width-relative:margin;mso-height-relative:margin" from="1pt,7.2pt" to="519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" strokecolor="black [3213]" strokeweight="1pt">
            <v:stroke joinstyle="miter"/>
          </v:line>
        </w:pict>
      </w:r>
    </w:p>
    <w:p w:rsidR="00A17D35" w:rsidRDefault="00A17D35" w:rsidP="00563FF0">
      <w:pPr>
        <w:keepNext/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lastRenderedPageBreak/>
        <w:t>Master Division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201. Master Pieced Quilt</w:t>
      </w:r>
    </w:p>
    <w:p w:rsidR="004E28E9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pieced or patchwork. Machine or hand quilted.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All construction of the quilt and the quilting was done by one person.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202. Master Applique Quilt</w:t>
      </w:r>
    </w:p>
    <w:p w:rsidR="004E28E9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applique. Machine or hand quilted.</w:t>
      </w:r>
      <w:r w:rsidR="004E28E9">
        <w:rPr>
          <w:rFonts w:ascii="CenturyGothic" w:hAnsi="CenturyGothic" w:cs="CenturyGothic"/>
          <w:color w:val="000000"/>
        </w:rPr>
        <w:t xml:space="preserve"> 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All construction of the quilt and the quilting was done by one person.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203. Master Two-Person Pieced Quilt</w:t>
      </w:r>
    </w:p>
    <w:p w:rsidR="004E28E9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pieced or patchwork. Machine or hand quilted.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Two persons were involved in the construction and/or the quilting of the quilt.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204. Master Two-Person Applique Quilt</w:t>
      </w:r>
    </w:p>
    <w:p w:rsidR="004E28E9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Predominately applique. Machine or hand quilted.</w:t>
      </w:r>
    </w:p>
    <w:p w:rsidR="00A17D35" w:rsidRDefault="00A17D35" w:rsidP="00563FF0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Two persons were involved in the construction and/or the quilting of the quilt.</w:t>
      </w:r>
    </w:p>
    <w:p w:rsidR="004E28E9" w:rsidRDefault="000C1D2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32"/>
          <w:szCs w:val="32"/>
        </w:rPr>
        <w:pict>
          <v:line id="Straight Connector 4" o:spid="_x0000_s1028" style="position:absolute;flip:y;z-index:251662336;visibility:visible;mso-width-relative:margin" from="-.5pt,8.1pt" to="517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" strokecolor="black [3213]" strokeweight="1pt">
            <v:stroke joinstyle="miter"/>
          </v:line>
        </w:pict>
      </w:r>
    </w:p>
    <w:p w:rsidR="00A17D35" w:rsidRDefault="00A17D35" w:rsidP="00133D8E">
      <w:pPr>
        <w:autoSpaceDE w:val="0"/>
        <w:autoSpaceDN w:val="0"/>
        <w:adjustRightInd w:val="0"/>
        <w:spacing w:after="12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Open Division –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These categories are not classified by Artisan or Master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301. Art Quilt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An original quilt that incorporates the use of one or more of the following: creative concepts,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colors,</w:t>
      </w:r>
      <w:r w:rsidR="00AE4E1A" w:rsidRPr="00AE4E1A">
        <w:rPr>
          <w:rFonts w:ascii="CenturyGothic-Bold" w:hAnsi="CenturyGothic-Bold" w:cs="CenturyGothic-Bold"/>
          <w:bCs/>
          <w:color w:val="000000"/>
        </w:rPr>
        <w:t xml:space="preserve"> </w:t>
      </w:r>
      <w:r w:rsidRPr="00AE4E1A">
        <w:rPr>
          <w:rFonts w:ascii="CenturyGothic-Bold" w:hAnsi="CenturyGothic-Bold" w:cs="CenturyGothic-Bold"/>
          <w:bCs/>
          <w:color w:val="000000"/>
        </w:rPr>
        <w:t>fabrics, surface embellishments, pictorial imagery, abstract design, or landscape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scenery. May be </w:t>
      </w:r>
      <w:r w:rsidRPr="00AE4E1A">
        <w:rPr>
          <w:rFonts w:ascii="CenturyGothic-Bold" w:hAnsi="CenturyGothic-Bold" w:cs="CenturyGothic-Bold"/>
          <w:bCs/>
          <w:color w:val="000000"/>
        </w:rPr>
        <w:t>the work of one or more persons.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302. Modern Quilt, One Person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that incorporates improvisational or traditional piecing with</w:t>
      </w:r>
      <w:r w:rsidR="00AE4E1A">
        <w:rPr>
          <w:rFonts w:ascii="CenturyGothic-Bold" w:hAnsi="CenturyGothic-Bold" w:cs="CenturyGothic-Bold"/>
          <w:bCs/>
          <w:color w:val="000000"/>
        </w:rPr>
        <w:t xml:space="preserve"> one or more of the modern aesthetic descriptions:</w:t>
      </w:r>
      <w:r w:rsidRPr="00AE4E1A">
        <w:rPr>
          <w:rFonts w:ascii="CenturyGothic-Bold" w:hAnsi="CenturyGothic-Bold" w:cs="CenturyGothic-Bold"/>
          <w:bCs/>
          <w:color w:val="000000"/>
        </w:rPr>
        <w:t xml:space="preserve"> </w:t>
      </w:r>
      <w:r w:rsidR="00AE4E1A" w:rsidRPr="00AE4E1A">
        <w:rPr>
          <w:rFonts w:ascii="CenturyGothic-Bold" w:hAnsi="CenturyGothic-Bold" w:cs="CenturyGothic-Bold"/>
          <w:bCs/>
          <w:color w:val="000000"/>
        </w:rPr>
        <w:t>high contrast</w:t>
      </w:r>
      <w:r w:rsidRPr="00AE4E1A">
        <w:rPr>
          <w:rFonts w:ascii="CenturyGothic-Bold" w:hAnsi="CenturyGothic-Bold" w:cs="CenturyGothic-Bold"/>
          <w:bCs/>
          <w:color w:val="000000"/>
        </w:rPr>
        <w:t>; alternate grid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work; </w:t>
      </w:r>
      <w:r w:rsidRPr="00AE4E1A">
        <w:rPr>
          <w:rFonts w:ascii="CenturyGothic-Bold" w:hAnsi="CenturyGothic-Bold" w:cs="CenturyGothic-Bold"/>
          <w:bCs/>
          <w:color w:val="000000"/>
        </w:rPr>
        <w:t>minimalism, asymmetry and/or expansive negative space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. All construction of the quilt and the </w:t>
      </w:r>
      <w:r w:rsidRPr="00AE4E1A">
        <w:rPr>
          <w:rFonts w:ascii="CenturyGothic-Bold" w:hAnsi="CenturyGothic-Bold" w:cs="CenturyGothic-Bold"/>
          <w:bCs/>
          <w:color w:val="000000"/>
        </w:rPr>
        <w:t>quilting of the quilt was done by only one person.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303. Modern Quilt, Two or More Persons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 xml:space="preserve">A quilt that incorporates improvisational or traditional piecing </w:t>
      </w:r>
      <w:r w:rsidR="00AE4E1A" w:rsidRPr="00AE4E1A">
        <w:rPr>
          <w:rFonts w:ascii="CenturyGothic-Bold" w:hAnsi="CenturyGothic-Bold" w:cs="CenturyGothic-Bold"/>
          <w:bCs/>
          <w:color w:val="000000"/>
        </w:rPr>
        <w:t>with</w:t>
      </w:r>
      <w:r w:rsidR="00AE4E1A">
        <w:rPr>
          <w:rFonts w:ascii="CenturyGothic-Bold" w:hAnsi="CenturyGothic-Bold" w:cs="CenturyGothic-Bold"/>
          <w:bCs/>
          <w:color w:val="000000"/>
        </w:rPr>
        <w:t xml:space="preserve"> one or more of the modern aesthetic descriptions:</w:t>
      </w:r>
      <w:r w:rsidR="00AE4E1A" w:rsidRPr="00AE4E1A">
        <w:rPr>
          <w:rFonts w:ascii="CenturyGothic-Bold" w:hAnsi="CenturyGothic-Bold" w:cs="CenturyGothic-Bold"/>
          <w:bCs/>
          <w:color w:val="000000"/>
        </w:rPr>
        <w:t xml:space="preserve"> high contrast</w:t>
      </w:r>
      <w:r w:rsidRPr="00AE4E1A">
        <w:rPr>
          <w:rFonts w:ascii="CenturyGothic-Bold" w:hAnsi="CenturyGothic-Bold" w:cs="CenturyGothic-Bold"/>
          <w:bCs/>
          <w:color w:val="000000"/>
        </w:rPr>
        <w:t>; alternate grid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work;  </w:t>
      </w:r>
      <w:r w:rsidRPr="00AE4E1A">
        <w:rPr>
          <w:rFonts w:ascii="CenturyGothic-Bold" w:hAnsi="CenturyGothic-Bold" w:cs="CenturyGothic-Bold"/>
          <w:bCs/>
          <w:color w:val="000000"/>
        </w:rPr>
        <w:t>minimalism, asymmetry and/or expansive negative space. May be the work of two or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</w:t>
      </w:r>
      <w:r w:rsidRPr="00AE4E1A">
        <w:rPr>
          <w:rFonts w:ascii="CenturyGothic-Bold" w:hAnsi="CenturyGothic-Bold" w:cs="CenturyGothic-Bold"/>
          <w:bCs/>
          <w:color w:val="000000"/>
        </w:rPr>
        <w:t>more persons.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304. Other/Mixed Techniques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using one or more of the following techniques and doesn’t fit into the pieced, applique,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or art </w:t>
      </w:r>
      <w:r w:rsidRPr="00AE4E1A">
        <w:rPr>
          <w:rFonts w:ascii="CenturyGothic-Bold" w:hAnsi="CenturyGothic-Bold" w:cs="CenturyGothic-Bold"/>
          <w:bCs/>
          <w:color w:val="000000"/>
        </w:rPr>
        <w:t>categories. Includes the use of household and/or an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tique linens used as the top or blocks, machine </w:t>
      </w:r>
      <w:r w:rsidRPr="00AE4E1A">
        <w:rPr>
          <w:rFonts w:ascii="CenturyGothic-Bold" w:hAnsi="CenturyGothic-Bold" w:cs="CenturyGothic-Bold"/>
          <w:bCs/>
          <w:color w:val="000000"/>
        </w:rPr>
        <w:t>or hand embroidery, cathedral windows, cr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azy quilts, digitized printing, painted, </w:t>
      </w:r>
      <w:proofErr w:type="spellStart"/>
      <w:r w:rsidR="004E28E9" w:rsidRPr="00AE4E1A">
        <w:rPr>
          <w:rFonts w:ascii="CenturyGothic-Bold" w:hAnsi="CenturyGothic-Bold" w:cs="CenturyGothic-Bold"/>
          <w:bCs/>
          <w:color w:val="000000"/>
        </w:rPr>
        <w:t>redwork</w:t>
      </w:r>
      <w:proofErr w:type="spellEnd"/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, </w:t>
      </w:r>
      <w:proofErr w:type="spellStart"/>
      <w:r w:rsidR="004E28E9" w:rsidRPr="00AE4E1A">
        <w:rPr>
          <w:rFonts w:ascii="CenturyGothic-Bold" w:hAnsi="CenturyGothic-Bold" w:cs="CenturyGothic-Bold"/>
          <w:bCs/>
          <w:color w:val="000000"/>
        </w:rPr>
        <w:t>wholecloth</w:t>
      </w:r>
      <w:proofErr w:type="spellEnd"/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, </w:t>
      </w:r>
      <w:r w:rsidRPr="00AE4E1A">
        <w:rPr>
          <w:rFonts w:ascii="CenturyGothic-Bold" w:hAnsi="CenturyGothic-Bold" w:cs="CenturyGothic-Bold"/>
          <w:bCs/>
          <w:color w:val="000000"/>
        </w:rPr>
        <w:t>and yo-yos. May be the work of one or more persons.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305-A. Group Quilt-Applique</w:t>
      </w:r>
    </w:p>
    <w:p w:rsidR="004E28E9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to which three or more persons contributed work to the construction of the quilt;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specifically 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work considered in judged criteria: block creatio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n and assembly, binding, and/or </w:t>
      </w:r>
      <w:r w:rsidRPr="00AE4E1A">
        <w:rPr>
          <w:rFonts w:ascii="CenturyGothic-Bold" w:hAnsi="CenturyGothic-Bold" w:cs="CenturyGothic-Bold"/>
          <w:bCs/>
          <w:color w:val="000000"/>
        </w:rPr>
        <w:t>quilting by others. This includes quilts created with blocks received in a block exchange.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305-B. Group Quilt-Pieced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to which three or more persons contributed work to the construction of the quilt;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</w:t>
      </w:r>
      <w:r w:rsidRPr="00AE4E1A">
        <w:rPr>
          <w:rFonts w:ascii="CenturyGothic-Bold" w:hAnsi="CenturyGothic-Bold" w:cs="CenturyGothic-Bold"/>
          <w:bCs/>
          <w:color w:val="000000"/>
        </w:rPr>
        <w:t>specifically work considered in judged criteria: block creatio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n and assembly, binding, and/or quilting </w:t>
      </w:r>
      <w:r w:rsidRPr="00AE4E1A">
        <w:rPr>
          <w:rFonts w:ascii="CenturyGothic-Bold" w:hAnsi="CenturyGothic-Bold" w:cs="CenturyGothic-Bold"/>
          <w:bCs/>
          <w:color w:val="000000"/>
        </w:rPr>
        <w:t>by others. This includes quilts created with blocks received in a block exchange.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306. Kit or Block of the Month One Person Quilt</w:t>
      </w:r>
    </w:p>
    <w:p w:rsidR="00A17D35" w:rsidRPr="00AE4E1A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composed of pattern(s) and fabrics packaged for retail sale. Modifications to the kit do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not </w:t>
      </w:r>
      <w:r w:rsidRPr="00AE4E1A">
        <w:rPr>
          <w:rFonts w:ascii="CenturyGothic-Bold" w:hAnsi="CenturyGothic-Bold" w:cs="CenturyGothic-Bold"/>
          <w:bCs/>
          <w:color w:val="000000"/>
        </w:rPr>
        <w:t>change the status of the quilt to a different category. All co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nstruction of the quilt and the quilting of </w:t>
      </w:r>
      <w:r w:rsidRPr="00AE4E1A">
        <w:rPr>
          <w:rFonts w:ascii="CenturyGothic-Bold" w:hAnsi="CenturyGothic-Bold" w:cs="CenturyGothic-Bold"/>
          <w:bCs/>
          <w:color w:val="000000"/>
        </w:rPr>
        <w:t>the quilt was done by only one person.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307. Kit or Block of the Month Two or More Person Quilt</w:t>
      </w:r>
    </w:p>
    <w:p w:rsidR="00A17D35" w:rsidRDefault="00A17D35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>A quilt composed of pattern(s) and fabrics packaged for retail sale. Modifications to the kit do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 not </w:t>
      </w:r>
      <w:r w:rsidRPr="00AE4E1A">
        <w:rPr>
          <w:rFonts w:ascii="CenturyGothic-Bold" w:hAnsi="CenturyGothic-Bold" w:cs="CenturyGothic-Bold"/>
          <w:bCs/>
          <w:color w:val="000000"/>
        </w:rPr>
        <w:t>change the status of the quilt to a different category. Tw</w:t>
      </w:r>
      <w:r w:rsidR="004E28E9" w:rsidRPr="00AE4E1A">
        <w:rPr>
          <w:rFonts w:ascii="CenturyGothic-Bold" w:hAnsi="CenturyGothic-Bold" w:cs="CenturyGothic-Bold"/>
          <w:bCs/>
          <w:color w:val="000000"/>
        </w:rPr>
        <w:t xml:space="preserve">o or more persons were involved in the </w:t>
      </w:r>
      <w:r>
        <w:rPr>
          <w:rFonts w:ascii="CenturyGothic" w:hAnsi="CenturyGothic" w:cs="CenturyGothic"/>
          <w:color w:val="000000"/>
        </w:rPr>
        <w:t>construction and/or the quilting of the quilt.</w:t>
      </w:r>
    </w:p>
    <w:p w:rsidR="007B3CCE" w:rsidRPr="00AE4E1A" w:rsidRDefault="007B3CCE" w:rsidP="00563FF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/>
          <w:bCs/>
          <w:color w:val="000000"/>
        </w:rPr>
        <w:lastRenderedPageBreak/>
        <w:t>308. Miniature Quilts</w:t>
      </w:r>
    </w:p>
    <w:p w:rsidR="007B3CCE" w:rsidRPr="00AE4E1A" w:rsidRDefault="007B3CCE" w:rsidP="00563FF0">
      <w:pPr>
        <w:keepNext/>
        <w:keepLines/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Cs/>
          <w:color w:val="000000"/>
        </w:rPr>
        <w:t xml:space="preserve">A quilt in which the size is </w:t>
      </w:r>
      <w:r w:rsidR="00667C15" w:rsidRPr="00AE4E1A">
        <w:rPr>
          <w:rFonts w:ascii="CenturyGothic-Bold" w:hAnsi="CenturyGothic-Bold" w:cs="CenturyGothic-Bold"/>
          <w:bCs/>
          <w:color w:val="000000"/>
        </w:rPr>
        <w:t>no more than 24</w:t>
      </w:r>
      <w:r w:rsidRPr="00AE4E1A">
        <w:rPr>
          <w:rFonts w:ascii="CenturyGothic-Bold" w:hAnsi="CenturyGothic-Bold" w:cs="CenturyGothic-Bold"/>
          <w:bCs/>
          <w:color w:val="000000"/>
        </w:rPr>
        <w:t>”</w:t>
      </w:r>
      <w:r w:rsidR="00667C15" w:rsidRPr="00AE4E1A">
        <w:rPr>
          <w:rFonts w:ascii="CenturyGothic-Bold" w:hAnsi="CenturyGothic-Bold" w:cs="CenturyGothic-Bold"/>
          <w:bCs/>
          <w:color w:val="000000"/>
        </w:rPr>
        <w:t xml:space="preserve"> on a side</w:t>
      </w:r>
      <w:r w:rsidRPr="00AE4E1A">
        <w:rPr>
          <w:rFonts w:ascii="CenturyGothic-Bold" w:hAnsi="CenturyGothic-Bold" w:cs="CenturyGothic-Bold"/>
          <w:bCs/>
          <w:color w:val="000000"/>
        </w:rPr>
        <w:t xml:space="preserve">.  An individual block within the quilt is not larger than </w:t>
      </w:r>
      <w:r w:rsidR="00667C15" w:rsidRPr="00AE4E1A">
        <w:rPr>
          <w:rFonts w:ascii="CenturyGothic-Bold" w:hAnsi="CenturyGothic-Bold" w:cs="CenturyGothic-Bold"/>
          <w:bCs/>
          <w:color w:val="000000"/>
        </w:rPr>
        <w:t>4</w:t>
      </w:r>
      <w:r w:rsidRPr="00AE4E1A">
        <w:rPr>
          <w:rFonts w:ascii="CenturyGothic-Bold" w:hAnsi="CenturyGothic-Bold" w:cs="CenturyGothic-Bold"/>
          <w:bCs/>
          <w:color w:val="000000"/>
        </w:rPr>
        <w:t>”</w:t>
      </w:r>
      <w:r w:rsidR="00667C15" w:rsidRPr="00AE4E1A">
        <w:rPr>
          <w:rFonts w:ascii="CenturyGothic-Bold" w:hAnsi="CenturyGothic-Bold" w:cs="CenturyGothic-Bold"/>
          <w:bCs/>
          <w:color w:val="000000"/>
        </w:rPr>
        <w:t>.</w:t>
      </w:r>
      <w:r w:rsidR="00AE4E1A" w:rsidRPr="00AE4E1A">
        <w:rPr>
          <w:rFonts w:ascii="CenturyGothic-Bold" w:hAnsi="CenturyGothic-Bold" w:cs="CenturyGothic-Bold"/>
          <w:bCs/>
          <w:color w:val="000000"/>
        </w:rPr>
        <w:t xml:space="preserve"> This represents the miniaturization of a larger quilt design.</w:t>
      </w:r>
    </w:p>
    <w:p w:rsidR="003D7D5A" w:rsidRDefault="007B3CCE" w:rsidP="003D7D5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color w:val="000000"/>
        </w:rPr>
      </w:pPr>
      <w:r w:rsidRPr="00AE4E1A">
        <w:rPr>
          <w:rFonts w:ascii="CenturyGothic-Bold" w:hAnsi="CenturyGothic-Bold" w:cs="CenturyGothic-Bold"/>
          <w:b/>
          <w:bCs/>
          <w:color w:val="000000"/>
        </w:rPr>
        <w:t>309</w:t>
      </w:r>
      <w:r w:rsidR="003D7D5A" w:rsidRPr="00AE4E1A">
        <w:rPr>
          <w:rFonts w:ascii="CenturyGothic-Bold" w:hAnsi="CenturyGothic-Bold" w:cs="CenturyGothic-Bold"/>
          <w:b/>
          <w:bCs/>
          <w:color w:val="000000"/>
        </w:rPr>
        <w:t xml:space="preserve">. </w:t>
      </w:r>
      <w:r w:rsidR="00AE4E1A" w:rsidRPr="00AE4E1A">
        <w:rPr>
          <w:rFonts w:ascii="CenturyGothic-Bold" w:hAnsi="CenturyGothic-Bold" w:cs="CenturyGothic-Bold"/>
          <w:b/>
          <w:bCs/>
          <w:color w:val="000000"/>
        </w:rPr>
        <w:t>Director’s</w:t>
      </w:r>
      <w:r w:rsidR="003D7D5A" w:rsidRPr="00AE4E1A">
        <w:rPr>
          <w:rFonts w:ascii="CenturyGothic-Bold" w:hAnsi="CenturyGothic-Bold" w:cs="CenturyGothic-Bold"/>
          <w:b/>
          <w:bCs/>
          <w:color w:val="000000"/>
        </w:rPr>
        <w:t xml:space="preserve"> Challenge</w:t>
      </w:r>
      <w:r w:rsidR="003D7D5A">
        <w:rPr>
          <w:rFonts w:ascii="CenturyGothic-Bold" w:hAnsi="CenturyGothic-Bold" w:cs="CenturyGothic-Bold"/>
          <w:b/>
          <w:bCs/>
          <w:color w:val="000000"/>
        </w:rPr>
        <w:t xml:space="preserve"> </w:t>
      </w:r>
      <w:r w:rsidR="003D7D5A" w:rsidRPr="003D7D5A">
        <w:rPr>
          <w:rFonts w:ascii="CenturyGothic-Bold" w:hAnsi="CenturyGothic-Bold" w:cs="CenturyGothic-Bold"/>
          <w:b/>
          <w:bCs/>
          <w:color w:val="000000"/>
        </w:rPr>
        <w:t>Quilts – 2020 Show Theme: Sing Your Song in Fabric</w:t>
      </w:r>
      <w:r w:rsidR="003D7D5A">
        <w:rPr>
          <w:rFonts w:ascii="CenturyGothic-Bold" w:hAnsi="CenturyGothic-Bold" w:cs="CenturyGothic-Bold"/>
          <w:bCs/>
          <w:color w:val="000000"/>
        </w:rPr>
        <w:t xml:space="preserve">. </w:t>
      </w:r>
    </w:p>
    <w:p w:rsidR="003D7D5A" w:rsidRPr="003A24FA" w:rsidRDefault="003D7D5A" w:rsidP="00AE4E1A">
      <w:pPr>
        <w:autoSpaceDE w:val="0"/>
        <w:autoSpaceDN w:val="0"/>
        <w:adjustRightInd w:val="0"/>
        <w:spacing w:after="0" w:line="240" w:lineRule="auto"/>
        <w:ind w:left="720"/>
        <w:rPr>
          <w:rFonts w:ascii="CenturyGothic-Bold" w:hAnsi="CenturyGothic-Bold" w:cs="CenturyGothic-Bold"/>
          <w:bCs/>
          <w:color w:val="000000"/>
        </w:rPr>
      </w:pPr>
      <w:r>
        <w:rPr>
          <w:rFonts w:ascii="CenturyGothic-Bold" w:hAnsi="CenturyGothic-Bold" w:cs="CenturyGothic-Bold"/>
          <w:bCs/>
          <w:color w:val="000000"/>
        </w:rPr>
        <w:t>A quilt of any construction technique that is an interpretation of the theme, “Sing Your Song in Fabric” and clearly depicts a connection to the theme.</w:t>
      </w:r>
      <w:r w:rsidR="00AE4E1A">
        <w:rPr>
          <w:rFonts w:ascii="CenturyGothic-Bold" w:hAnsi="CenturyGothic-Bold" w:cs="CenturyGothic-Bold"/>
          <w:bCs/>
          <w:color w:val="000000"/>
        </w:rPr>
        <w:t xml:space="preserve"> This theme is meant for you to create a quilt that expresses to others what makes your heart sing.</w:t>
      </w:r>
    </w:p>
    <w:p w:rsidR="003D7D5A" w:rsidRDefault="000C1D25" w:rsidP="003F7E9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noProof/>
          <w:color w:val="000000"/>
        </w:rPr>
        <w:pict>
          <v:line id="Straight Connector 5" o:spid="_x0000_s1027" style="position:absolute;z-index:251663360;visibility:visible;mso-width-relative:margin;mso-height-relative:margin" from="1pt,6.55pt" to="51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" strokecolor="black [3213]" strokeweight="1pt">
            <v:stroke joinstyle="miter"/>
          </v:line>
        </w:pic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t xml:space="preserve">Junior Division –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These categories are not classified by Artisan or Master</w:t>
      </w:r>
    </w:p>
    <w:p w:rsidR="00667C15" w:rsidRPr="0001606A" w:rsidRDefault="00667C15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10"/>
          <w:szCs w:val="10"/>
        </w:rPr>
      </w:pP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NTQF is featuring a Junior Showcase of items created by North Texas youth. There is a limited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amount of space to showcase these so they will be limited in number. The Entry Fee for these items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will be $10 for the Junior Entrant. The additional $15 will be subsidized by private donations. There will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be events held around the North Texas area to offer any assistance to a junior who needs help</w:t>
      </w:r>
    </w:p>
    <w:p w:rsidR="00A17D35" w:rsidRDefault="00A17D35" w:rsidP="00A17D3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creating their item.</w:t>
      </w:r>
    </w:p>
    <w:p w:rsidR="00A17D35" w:rsidRDefault="007B3CCE" w:rsidP="00563FF0">
      <w:pPr>
        <w:autoSpaceDE w:val="0"/>
        <w:autoSpaceDN w:val="0"/>
        <w:adjustRightInd w:val="0"/>
        <w:spacing w:before="120"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310</w:t>
      </w:r>
      <w:r w:rsidR="00A17D35">
        <w:rPr>
          <w:rFonts w:ascii="CenturyGothic-Bold" w:hAnsi="CenturyGothic-Bold" w:cs="CenturyGothic-Bold"/>
          <w:b/>
          <w:bCs/>
          <w:color w:val="000000"/>
        </w:rPr>
        <w:t xml:space="preserve">. Junior Quilt – Age up to </w:t>
      </w:r>
      <w:r w:rsidR="00E63E2F">
        <w:rPr>
          <w:rFonts w:ascii="CenturyGothic-Bold" w:hAnsi="CenturyGothic-Bold" w:cs="CenturyGothic-Bold"/>
          <w:b/>
          <w:bCs/>
          <w:color w:val="000000"/>
        </w:rPr>
        <w:t>9</w:t>
      </w:r>
    </w:p>
    <w:p w:rsidR="000D4DC8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 quilt of any technique constructed by a person </w:t>
      </w:r>
      <w:r w:rsidR="00BA444D">
        <w:rPr>
          <w:rFonts w:ascii="CenturyGothic" w:hAnsi="CenturyGothic" w:cs="CenturyGothic"/>
          <w:color w:val="000000"/>
        </w:rPr>
        <w:t>9</w:t>
      </w:r>
      <w:r>
        <w:rPr>
          <w:rFonts w:ascii="CenturyGothic" w:hAnsi="CenturyGothic" w:cs="CenturyGothic"/>
          <w:color w:val="000000"/>
        </w:rPr>
        <w:t xml:space="preserve"> years old or younger. Limited assistance by</w:t>
      </w:r>
      <w:r w:rsidR="000D4DC8">
        <w:rPr>
          <w:rFonts w:ascii="CenturyGothic" w:hAnsi="CenturyGothic" w:cs="CenturyGothic"/>
          <w:color w:val="000000"/>
        </w:rPr>
        <w:t xml:space="preserve"> an </w:t>
      </w:r>
    </w:p>
    <w:p w:rsidR="00A17D35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adult is acceptable.</w:t>
      </w:r>
    </w:p>
    <w:p w:rsidR="00A17D35" w:rsidRDefault="007B3CCE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311</w:t>
      </w:r>
      <w:r w:rsidR="00A17D35">
        <w:rPr>
          <w:rFonts w:ascii="CenturyGothic-Bold" w:hAnsi="CenturyGothic-Bold" w:cs="CenturyGothic-Bold"/>
          <w:b/>
          <w:bCs/>
          <w:color w:val="000000"/>
        </w:rPr>
        <w:t>. Junior Quilt – Age 1</w:t>
      </w:r>
      <w:r w:rsidR="00E63E2F">
        <w:rPr>
          <w:rFonts w:ascii="CenturyGothic-Bold" w:hAnsi="CenturyGothic-Bold" w:cs="CenturyGothic-Bold"/>
          <w:b/>
          <w:bCs/>
          <w:color w:val="000000"/>
        </w:rPr>
        <w:t>0</w:t>
      </w:r>
      <w:r w:rsidR="00A17D35">
        <w:rPr>
          <w:rFonts w:ascii="CenturyGothic-Bold" w:hAnsi="CenturyGothic-Bold" w:cs="CenturyGothic-Bold"/>
          <w:b/>
          <w:bCs/>
          <w:color w:val="000000"/>
        </w:rPr>
        <w:t xml:space="preserve"> to 1</w:t>
      </w:r>
      <w:r w:rsidR="00E63E2F">
        <w:rPr>
          <w:rFonts w:ascii="CenturyGothic-Bold" w:hAnsi="CenturyGothic-Bold" w:cs="CenturyGothic-Bold"/>
          <w:b/>
          <w:bCs/>
          <w:color w:val="000000"/>
        </w:rPr>
        <w:t>3</w:t>
      </w:r>
    </w:p>
    <w:p w:rsidR="000D4DC8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 quilt of any technique constructed by a person between 1</w:t>
      </w:r>
      <w:r w:rsidR="00BA444D">
        <w:rPr>
          <w:rFonts w:ascii="CenturyGothic" w:hAnsi="CenturyGothic" w:cs="CenturyGothic"/>
          <w:color w:val="000000"/>
        </w:rPr>
        <w:t>0</w:t>
      </w:r>
      <w:r>
        <w:rPr>
          <w:rFonts w:ascii="CenturyGothic" w:hAnsi="CenturyGothic" w:cs="CenturyGothic"/>
          <w:color w:val="000000"/>
        </w:rPr>
        <w:t xml:space="preserve"> and 1</w:t>
      </w:r>
      <w:r w:rsidR="00BA444D">
        <w:rPr>
          <w:rFonts w:ascii="CenturyGothic" w:hAnsi="CenturyGothic" w:cs="CenturyGothic"/>
          <w:color w:val="000000"/>
        </w:rPr>
        <w:t>3</w:t>
      </w:r>
      <w:r>
        <w:rPr>
          <w:rFonts w:ascii="CenturyGothic" w:hAnsi="CenturyGothic" w:cs="CenturyGothic"/>
          <w:color w:val="000000"/>
        </w:rPr>
        <w:t xml:space="preserve"> years old. Limited</w:t>
      </w:r>
      <w:r w:rsidR="000D4DC8">
        <w:rPr>
          <w:rFonts w:ascii="CenturyGothic" w:hAnsi="CenturyGothic" w:cs="CenturyGothic"/>
          <w:color w:val="000000"/>
        </w:rPr>
        <w:t xml:space="preserve"> assistance by </w:t>
      </w:r>
    </w:p>
    <w:p w:rsidR="00A17D35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adult is acceptable.</w:t>
      </w:r>
    </w:p>
    <w:p w:rsidR="00E63E2F" w:rsidRDefault="00E63E2F" w:rsidP="00E63E2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</w:t>
      </w:r>
      <w:r w:rsidR="00BA444D">
        <w:rPr>
          <w:rFonts w:ascii="CenturyGothic-Bold" w:hAnsi="CenturyGothic-Bold" w:cs="CenturyGothic-Bold"/>
          <w:b/>
          <w:bCs/>
          <w:color w:val="000000"/>
        </w:rPr>
        <w:t>2</w:t>
      </w:r>
      <w:r>
        <w:rPr>
          <w:rFonts w:ascii="CenturyGothic-Bold" w:hAnsi="CenturyGothic-Bold" w:cs="CenturyGothic-Bold"/>
          <w:b/>
          <w:bCs/>
          <w:color w:val="000000"/>
        </w:rPr>
        <w:t>. Junior Quilt – Age 1</w:t>
      </w:r>
      <w:r w:rsidR="00BA444D">
        <w:rPr>
          <w:rFonts w:ascii="CenturyGothic-Bold" w:hAnsi="CenturyGothic-Bold" w:cs="CenturyGothic-Bold"/>
          <w:b/>
          <w:bCs/>
          <w:color w:val="000000"/>
        </w:rPr>
        <w:t>4</w:t>
      </w:r>
      <w:r>
        <w:rPr>
          <w:rFonts w:ascii="CenturyGothic-Bold" w:hAnsi="CenturyGothic-Bold" w:cs="CenturyGothic-Bold"/>
          <w:b/>
          <w:bCs/>
          <w:color w:val="000000"/>
        </w:rPr>
        <w:t xml:space="preserve"> to 1</w:t>
      </w:r>
      <w:r w:rsidR="00BA444D">
        <w:rPr>
          <w:rFonts w:ascii="CenturyGothic-Bold" w:hAnsi="CenturyGothic-Bold" w:cs="CenturyGothic-Bold"/>
          <w:b/>
          <w:bCs/>
          <w:color w:val="000000"/>
        </w:rPr>
        <w:t>7</w:t>
      </w:r>
    </w:p>
    <w:p w:rsidR="00E63E2F" w:rsidRDefault="00E63E2F" w:rsidP="00E63E2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 quilt of any technique constructed by a person between 1</w:t>
      </w:r>
      <w:r w:rsidR="00BA444D">
        <w:rPr>
          <w:rFonts w:ascii="CenturyGothic" w:hAnsi="CenturyGothic" w:cs="CenturyGothic"/>
          <w:color w:val="000000"/>
        </w:rPr>
        <w:t>4</w:t>
      </w:r>
      <w:r>
        <w:rPr>
          <w:rFonts w:ascii="CenturyGothic" w:hAnsi="CenturyGothic" w:cs="CenturyGothic"/>
          <w:color w:val="000000"/>
        </w:rPr>
        <w:t xml:space="preserve"> and 17 years old. Limited assistance by </w:t>
      </w:r>
    </w:p>
    <w:p w:rsidR="00E63E2F" w:rsidRDefault="00E63E2F" w:rsidP="00E63E2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adult is acceptable.</w:t>
      </w:r>
    </w:p>
    <w:p w:rsidR="00A17D35" w:rsidRDefault="007B3CCE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</w:t>
      </w:r>
      <w:r w:rsidR="00BA444D">
        <w:rPr>
          <w:rFonts w:ascii="CenturyGothic-Bold" w:hAnsi="CenturyGothic-Bold" w:cs="CenturyGothic-Bold"/>
          <w:b/>
          <w:bCs/>
          <w:color w:val="000000"/>
        </w:rPr>
        <w:t>3</w:t>
      </w:r>
      <w:r w:rsidR="00A17D35">
        <w:rPr>
          <w:rFonts w:ascii="CenturyGothic-Bold" w:hAnsi="CenturyGothic-Bold" w:cs="CenturyGothic-Bold"/>
          <w:b/>
          <w:bCs/>
          <w:color w:val="000000"/>
        </w:rPr>
        <w:t xml:space="preserve">. Junior Stitched Item – Age up to </w:t>
      </w:r>
      <w:r w:rsidR="00BA444D">
        <w:rPr>
          <w:rFonts w:ascii="CenturyGothic-Bold" w:hAnsi="CenturyGothic-Bold" w:cs="CenturyGothic-Bold"/>
          <w:b/>
          <w:bCs/>
          <w:color w:val="000000"/>
        </w:rPr>
        <w:t>9</w:t>
      </w:r>
    </w:p>
    <w:p w:rsidR="000D4DC8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item created by stitching fabric. Examples are Stuffed animals, bags, home décor items,</w:t>
      </w:r>
      <w:r w:rsidR="000D4DC8">
        <w:rPr>
          <w:rFonts w:ascii="CenturyGothic" w:hAnsi="CenturyGothic" w:cs="CenturyGothic"/>
          <w:color w:val="000000"/>
        </w:rPr>
        <w:t xml:space="preserve"> clothing </w:t>
      </w:r>
    </w:p>
    <w:p w:rsidR="00A17D35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item. Limited assistance by an adult is acceptable.</w:t>
      </w:r>
    </w:p>
    <w:p w:rsidR="00A17D35" w:rsidRDefault="007B3CCE" w:rsidP="00A17D3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</w:t>
      </w:r>
      <w:r w:rsidR="00BA444D">
        <w:rPr>
          <w:rFonts w:ascii="CenturyGothic-Bold" w:hAnsi="CenturyGothic-Bold" w:cs="CenturyGothic-Bold"/>
          <w:b/>
          <w:bCs/>
          <w:color w:val="000000"/>
        </w:rPr>
        <w:t>4</w:t>
      </w:r>
      <w:r w:rsidR="00A17D35">
        <w:rPr>
          <w:rFonts w:ascii="CenturyGothic-Bold" w:hAnsi="CenturyGothic-Bold" w:cs="CenturyGothic-Bold"/>
          <w:b/>
          <w:bCs/>
          <w:color w:val="000000"/>
        </w:rPr>
        <w:t>. Junior Stitched Item – Age 1</w:t>
      </w:r>
      <w:r w:rsidR="00BA444D">
        <w:rPr>
          <w:rFonts w:ascii="CenturyGothic-Bold" w:hAnsi="CenturyGothic-Bold" w:cs="CenturyGothic-Bold"/>
          <w:b/>
          <w:bCs/>
          <w:color w:val="000000"/>
        </w:rPr>
        <w:t>0</w:t>
      </w:r>
      <w:r w:rsidR="00A17D35">
        <w:rPr>
          <w:rFonts w:ascii="CenturyGothic-Bold" w:hAnsi="CenturyGothic-Bold" w:cs="CenturyGothic-Bold"/>
          <w:b/>
          <w:bCs/>
          <w:color w:val="000000"/>
        </w:rPr>
        <w:t xml:space="preserve"> to 1</w:t>
      </w:r>
      <w:r w:rsidR="00BA444D">
        <w:rPr>
          <w:rFonts w:ascii="CenturyGothic-Bold" w:hAnsi="CenturyGothic-Bold" w:cs="CenturyGothic-Bold"/>
          <w:b/>
          <w:bCs/>
          <w:color w:val="000000"/>
        </w:rPr>
        <w:t>3</w:t>
      </w:r>
    </w:p>
    <w:p w:rsidR="000D4DC8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item created by stitching fabric. Examples are Stuffed animals, bags, home décor items,</w:t>
      </w:r>
      <w:r w:rsidR="000D4DC8">
        <w:rPr>
          <w:rFonts w:ascii="CenturyGothic" w:hAnsi="CenturyGothic" w:cs="CenturyGothic"/>
          <w:color w:val="000000"/>
        </w:rPr>
        <w:t xml:space="preserve"> clothing </w:t>
      </w:r>
    </w:p>
    <w:p w:rsidR="006E7DAB" w:rsidRDefault="00A17D35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item. Limited assistance by an adult is acceptable.</w:t>
      </w:r>
    </w:p>
    <w:p w:rsidR="00BA444D" w:rsidRDefault="00BA444D" w:rsidP="00BA44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315. Junior Stitched Item – Age 14 to 17</w:t>
      </w:r>
    </w:p>
    <w:p w:rsidR="00BA444D" w:rsidRDefault="00BA444D" w:rsidP="00BA444D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An item created by stitching fabric. Examples are Stuffed animals, bags, home décor items, clothing </w:t>
      </w:r>
    </w:p>
    <w:p w:rsidR="00BA444D" w:rsidRPr="000D4DC8" w:rsidRDefault="00BA444D" w:rsidP="00BA444D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item. Limited assistance by an adult is acceptable.</w:t>
      </w:r>
    </w:p>
    <w:p w:rsidR="00BA444D" w:rsidRPr="000D4DC8" w:rsidRDefault="00BA444D" w:rsidP="000D4DC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</w:rPr>
      </w:pPr>
    </w:p>
    <w:sectPr w:rsidR="00BA444D" w:rsidRPr="000D4DC8" w:rsidSect="00591564">
      <w:footerReference w:type="default" r:id="rId8"/>
      <w:pgSz w:w="12240" w:h="15840"/>
      <w:pgMar w:top="63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B6" w:rsidRDefault="006A60B6" w:rsidP="003F7E9F">
      <w:pPr>
        <w:spacing w:after="0" w:line="240" w:lineRule="auto"/>
      </w:pPr>
      <w:r>
        <w:separator/>
      </w:r>
    </w:p>
  </w:endnote>
  <w:endnote w:type="continuationSeparator" w:id="0">
    <w:p w:rsidR="006A60B6" w:rsidRDefault="006A60B6" w:rsidP="003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47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E9F" w:rsidRDefault="000C1D25">
        <w:pPr>
          <w:pStyle w:val="Footer"/>
          <w:jc w:val="center"/>
        </w:pPr>
        <w:r>
          <w:fldChar w:fldCharType="begin"/>
        </w:r>
        <w:r w:rsidR="003F7E9F">
          <w:instrText xml:space="preserve"> PAGE   \* MERGEFORMAT </w:instrText>
        </w:r>
        <w:r>
          <w:fldChar w:fldCharType="separate"/>
        </w:r>
        <w:r w:rsidR="00721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E9F" w:rsidRDefault="003F7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B6" w:rsidRDefault="006A60B6" w:rsidP="003F7E9F">
      <w:pPr>
        <w:spacing w:after="0" w:line="240" w:lineRule="auto"/>
      </w:pPr>
      <w:r>
        <w:separator/>
      </w:r>
    </w:p>
  </w:footnote>
  <w:footnote w:type="continuationSeparator" w:id="0">
    <w:p w:rsidR="006A60B6" w:rsidRDefault="006A60B6" w:rsidP="003F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A25"/>
    <w:multiLevelType w:val="hybridMultilevel"/>
    <w:tmpl w:val="C1C4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440E"/>
    <w:multiLevelType w:val="hybridMultilevel"/>
    <w:tmpl w:val="03BA61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DD204A"/>
    <w:multiLevelType w:val="hybridMultilevel"/>
    <w:tmpl w:val="DF60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2A8E"/>
    <w:multiLevelType w:val="hybridMultilevel"/>
    <w:tmpl w:val="941EE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3DC6"/>
    <w:multiLevelType w:val="hybridMultilevel"/>
    <w:tmpl w:val="1FD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265F"/>
    <w:multiLevelType w:val="hybridMultilevel"/>
    <w:tmpl w:val="AB4E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3B12"/>
    <w:multiLevelType w:val="hybridMultilevel"/>
    <w:tmpl w:val="D16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5478"/>
    <w:multiLevelType w:val="hybridMultilevel"/>
    <w:tmpl w:val="8D22C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D35"/>
    <w:rsid w:val="0001606A"/>
    <w:rsid w:val="0002096F"/>
    <w:rsid w:val="000C1D25"/>
    <w:rsid w:val="000D4DC8"/>
    <w:rsid w:val="00133D8E"/>
    <w:rsid w:val="00150987"/>
    <w:rsid w:val="001702C7"/>
    <w:rsid w:val="002A51FD"/>
    <w:rsid w:val="002A52E5"/>
    <w:rsid w:val="003726FC"/>
    <w:rsid w:val="003A24FA"/>
    <w:rsid w:val="003C404A"/>
    <w:rsid w:val="003D7D5A"/>
    <w:rsid w:val="003F4CDE"/>
    <w:rsid w:val="003F7E9F"/>
    <w:rsid w:val="0045792F"/>
    <w:rsid w:val="00467C8B"/>
    <w:rsid w:val="004A324C"/>
    <w:rsid w:val="004A7BFE"/>
    <w:rsid w:val="004B27F5"/>
    <w:rsid w:val="004E28E9"/>
    <w:rsid w:val="00563FF0"/>
    <w:rsid w:val="00591564"/>
    <w:rsid w:val="005A3E8D"/>
    <w:rsid w:val="005D364E"/>
    <w:rsid w:val="00667C15"/>
    <w:rsid w:val="00683D21"/>
    <w:rsid w:val="006A60B6"/>
    <w:rsid w:val="006E7DAB"/>
    <w:rsid w:val="007216AF"/>
    <w:rsid w:val="007759EF"/>
    <w:rsid w:val="007A6B90"/>
    <w:rsid w:val="007B2929"/>
    <w:rsid w:val="007B3CCE"/>
    <w:rsid w:val="007D2846"/>
    <w:rsid w:val="0080742C"/>
    <w:rsid w:val="008E42E9"/>
    <w:rsid w:val="009017F8"/>
    <w:rsid w:val="00911CB1"/>
    <w:rsid w:val="00A17D35"/>
    <w:rsid w:val="00A454DE"/>
    <w:rsid w:val="00A9628C"/>
    <w:rsid w:val="00AD607D"/>
    <w:rsid w:val="00AE4E1A"/>
    <w:rsid w:val="00B22703"/>
    <w:rsid w:val="00BA444D"/>
    <w:rsid w:val="00C12736"/>
    <w:rsid w:val="00C82811"/>
    <w:rsid w:val="00C91FC3"/>
    <w:rsid w:val="00D45976"/>
    <w:rsid w:val="00DE7AE1"/>
    <w:rsid w:val="00DF7BEA"/>
    <w:rsid w:val="00E07546"/>
    <w:rsid w:val="00E3545C"/>
    <w:rsid w:val="00E40A68"/>
    <w:rsid w:val="00E63E2F"/>
    <w:rsid w:val="00FA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9F"/>
  </w:style>
  <w:style w:type="paragraph" w:styleId="Footer">
    <w:name w:val="footer"/>
    <w:basedOn w:val="Normal"/>
    <w:link w:val="FooterChar"/>
    <w:uiPriority w:val="99"/>
    <w:unhideWhenUsed/>
    <w:rsid w:val="003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340F-F6CA-495E-B4A1-7EA503F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</cp:lastModifiedBy>
  <cp:revision>2</cp:revision>
  <dcterms:created xsi:type="dcterms:W3CDTF">2020-03-20T15:48:00Z</dcterms:created>
  <dcterms:modified xsi:type="dcterms:W3CDTF">2020-03-20T15:48:00Z</dcterms:modified>
</cp:coreProperties>
</file>